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4E" w:rsidRDefault="00EB304E" w:rsidP="00EB304E">
      <w:pPr>
        <w:spacing w:after="200" w:line="283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EB304E">
        <w:rPr>
          <w:rFonts w:ascii="Times New Roman" w:eastAsia="Times New Roman" w:hAnsi="Times New Roman" w:cs="Times New Roman"/>
          <w:b/>
          <w:bCs/>
          <w:sz w:val="28"/>
          <w:szCs w:val="20"/>
        </w:rPr>
        <w:t>ПРОЕКТ</w:t>
      </w:r>
    </w:p>
    <w:p w:rsidR="00EB304E" w:rsidRPr="00EB304E" w:rsidRDefault="00EB304E" w:rsidP="00EB304E">
      <w:pPr>
        <w:spacing w:after="200" w:line="283" w:lineRule="exact"/>
        <w:rPr>
          <w:rFonts w:ascii="Times New Roman" w:eastAsia="Times New Roman" w:hAnsi="Times New Roman" w:cs="Times New Roman"/>
          <w:sz w:val="28"/>
        </w:rPr>
      </w:pPr>
      <w:r w:rsidRPr="00EB304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СОВЕТ ДЕПУТАТОВ МУНИЦИПАЛЬНОГО ОБРАЗОВАНИЯ </w:t>
      </w:r>
    </w:p>
    <w:p w:rsidR="00EB304E" w:rsidRPr="00EB304E" w:rsidRDefault="00EB304E" w:rsidP="00EB304E">
      <w:pPr>
        <w:spacing w:after="200" w:line="283" w:lineRule="exact"/>
        <w:rPr>
          <w:rFonts w:ascii="Times New Roman" w:eastAsia="Times New Roman" w:hAnsi="Times New Roman" w:cs="Times New Roman"/>
          <w:sz w:val="28"/>
        </w:rPr>
      </w:pPr>
      <w:r w:rsidRPr="00EB304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«ТИМИРЯЗЕВСКОЕ СЕЛЬСКОЕ ПОСЕЛЕНИЕ» </w:t>
      </w:r>
    </w:p>
    <w:p w:rsidR="00EB304E" w:rsidRDefault="00EB304E" w:rsidP="00EB304E">
      <w:pPr>
        <w:spacing w:after="200" w:line="283" w:lineRule="exac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EB304E">
        <w:rPr>
          <w:rFonts w:ascii="Times New Roman" w:eastAsia="Times New Roman" w:hAnsi="Times New Roman" w:cs="Times New Roman"/>
          <w:b/>
          <w:bCs/>
          <w:sz w:val="28"/>
          <w:szCs w:val="20"/>
        </w:rPr>
        <w:t>УЛЬЯНОВСКОГО РАЙОНА УЛЬЯНОВСКОЙ ОБЛАСТИ</w:t>
      </w:r>
    </w:p>
    <w:p w:rsidR="00EB304E" w:rsidRDefault="00EB304E" w:rsidP="00EB304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EB304E" w:rsidRPr="00EB304E" w:rsidRDefault="00EB304E" w:rsidP="00EB304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B304E">
        <w:rPr>
          <w:rFonts w:ascii="Times New Roman" w:eastAsia="Times New Roman" w:hAnsi="Times New Roman" w:cs="Times New Roman"/>
          <w:b/>
          <w:bCs/>
          <w:sz w:val="28"/>
          <w:szCs w:val="20"/>
        </w:rPr>
        <w:t>РЕШЕНИЕ</w:t>
      </w:r>
    </w:p>
    <w:p w:rsidR="00EB304E" w:rsidRPr="00EB304E" w:rsidRDefault="00EB304E" w:rsidP="00EB304E">
      <w:pPr>
        <w:spacing w:after="200" w:line="276" w:lineRule="auto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«__»___202</w:t>
      </w:r>
      <w:r w:rsidR="00A06546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B304E">
        <w:rPr>
          <w:rFonts w:ascii="Times New Roman" w:eastAsia="Times New Roman" w:hAnsi="Times New Roman" w:cs="Times New Roman"/>
          <w:sz w:val="28"/>
          <w:szCs w:val="20"/>
        </w:rPr>
        <w:t xml:space="preserve"> г.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</w:rPr>
        <w:t>____</w:t>
      </w:r>
      <w:r w:rsidRPr="00EB304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EB304E" w:rsidRPr="00EB304E" w:rsidRDefault="00EB304E" w:rsidP="00EB304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B304E">
        <w:rPr>
          <w:rFonts w:ascii="Times New Roman" w:eastAsia="Times New Roman" w:hAnsi="Times New Roman" w:cs="Times New Roman"/>
          <w:bCs/>
          <w:sz w:val="28"/>
          <w:szCs w:val="20"/>
        </w:rPr>
        <w:t>пос. Тимирязевский</w:t>
      </w:r>
    </w:p>
    <w:p w:rsid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«О внесении изменений в решение</w:t>
      </w:r>
    </w:p>
    <w:p w:rsid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совета депутатов МО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Тимирязевское</w:t>
      </w:r>
      <w:proofErr w:type="spellEnd"/>
    </w:p>
    <w:p w:rsid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сельское поселение» от 29.10.2021г. №13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Об утверждении положения о порядке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избрания (делегирования) депутатов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Совета депутатов муниципального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образования </w:t>
      </w: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сельское</w:t>
      </w:r>
      <w:proofErr w:type="gram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поселение» Ульяновского района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Ульяновской области </w:t>
      </w: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в Совет депутатов 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муниципального</w:t>
      </w: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образования «</w:t>
      </w:r>
      <w:proofErr w:type="gram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Ульяновский</w:t>
      </w:r>
      <w:proofErr w:type="gram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район» Ульяновской области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  </w:t>
      </w:r>
      <w:proofErr w:type="gram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Руководствуясь Федеральным законом Российской Федерации от 06 октября 2003 года № 131-ФЗ «Об общих принципах организации местного самоуправления в Российской Федерации», Законом Ульяновской области от 07 июля  2014 года № 100-ЗО «О правовом регулировании отдельных вопросов организации местного самоуправления в Ульяновской области», Уставом муниципального образования 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поселение» Ульяновского района Ульяновской области, Совет депутатов муниципального образования 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поселение» Ульяновского района Ульяновской</w:t>
      </w:r>
      <w:proofErr w:type="gram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области</w:t>
      </w:r>
      <w:r w:rsidRPr="00EB304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решил:</w:t>
      </w: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EB304E" w:rsidRPr="00EB304E" w:rsidRDefault="00EB304E" w:rsidP="00EB304E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Внести в </w:t>
      </w: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Положение о порядке избрания (делегирования) депутатов Совета депутатов муниципального образования </w:t>
      </w: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поселение» Ульяновского района Ульяновской области </w:t>
      </w:r>
      <w:r w:rsidRPr="00EB304E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в Совет депутатов муниципального</w:t>
      </w: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образования «Ульяновский район» Ульяновской области следующие изменения:</w:t>
      </w:r>
    </w:p>
    <w:p w:rsidR="00EB304E" w:rsidRDefault="00EB304E" w:rsidP="00EB304E">
      <w:pPr>
        <w:pStyle w:val="a3"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Изложить п. 11 в следующей редакции:</w:t>
      </w:r>
    </w:p>
    <w:p w:rsidR="00EB304E" w:rsidRDefault="00EB304E" w:rsidP="00EB304E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14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«11. Полномочия депутата, избранного (делегированного) в Совет депутатов района, прекращаются досрочно в случаях, предусмотренных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сельское поселение» Ульяновского района Ульяновской области</w:t>
      </w:r>
      <w:proofErr w:type="gramStart"/>
      <w:r w:rsidRP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t>.»</w:t>
      </w:r>
      <w:proofErr w:type="gramEnd"/>
    </w:p>
    <w:p w:rsidR="00EB304E" w:rsidRPr="00EB304E" w:rsidRDefault="00A06546" w:rsidP="00EB304E">
      <w:pPr>
        <w:pStyle w:val="a3"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Пункты </w:t>
      </w:r>
      <w:r w:rsid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bookmarkStart w:id="0" w:name="_GoBack"/>
      <w:bookmarkEnd w:id="0"/>
      <w:r w:rsidR="00EB30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-19 признать утратившими силу. </w:t>
      </w:r>
    </w:p>
    <w:p w:rsidR="00EB304E" w:rsidRPr="00EB304E" w:rsidRDefault="00EB304E" w:rsidP="00EB304E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14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        2. Настоящее решение вступает в силу на следующий день после его официального опубликования.</w:t>
      </w:r>
    </w:p>
    <w:p w:rsidR="00EB304E" w:rsidRP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304E" w:rsidRPr="00EB304E" w:rsidRDefault="00EB304E" w:rsidP="00EB304E">
      <w:pPr>
        <w:spacing w:after="200" w:line="12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304E">
        <w:rPr>
          <w:rFonts w:ascii="Times New Roman" w:eastAsia="Times New Roman" w:hAnsi="Times New Roman" w:cs="Times New Roman"/>
          <w:sz w:val="28"/>
          <w:szCs w:val="20"/>
        </w:rPr>
        <w:t>Глава муниципального образования</w:t>
      </w:r>
    </w:p>
    <w:p w:rsid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2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Тимирязевское</w:t>
      </w:r>
      <w:proofErr w:type="spellEnd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сельское поселение»                                         М.М. </w:t>
      </w:r>
      <w:proofErr w:type="spellStart"/>
      <w:r w:rsidRPr="00EB304E">
        <w:rPr>
          <w:rFonts w:ascii="Times New Roman" w:eastAsia="Times New Roman" w:hAnsi="Times New Roman" w:cs="Times New Roman"/>
          <w:color w:val="000000"/>
          <w:sz w:val="28"/>
          <w:szCs w:val="20"/>
        </w:rPr>
        <w:t>Авхадиев</w:t>
      </w:r>
      <w:proofErr w:type="spellEnd"/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2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B9703C" w:rsidRPr="00EB304E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12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304E" w:rsidRDefault="00EB304E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Default="00B9703C" w:rsidP="00EB3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401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866"/>
        <w:gridCol w:w="4535"/>
      </w:tblGrid>
      <w:tr w:rsidR="00B9703C" w:rsidRPr="00B9703C" w:rsidTr="00B9703C">
        <w:trPr>
          <w:trHeight w:val="3107"/>
        </w:trPr>
        <w:tc>
          <w:tcPr>
            <w:tcW w:w="4866" w:type="dxa"/>
            <w:shd w:val="clear" w:color="auto" w:fill="FFFFFF"/>
          </w:tcPr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Администрация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муниципального образования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</w:t>
            </w:r>
            <w:proofErr w:type="spellStart"/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Тимирязевское</w:t>
            </w:r>
            <w:proofErr w:type="spellEnd"/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сельское поселение»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433315, Ульяновская область, Ульяновский район, пос. Тимирязевский, ул. Прибрежная, д.1А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</w:t>
            </w: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ел./факс: (84254) 34--38,</w:t>
            </w:r>
            <w:proofErr w:type="gramEnd"/>
          </w:p>
          <w:p w:rsidR="00B9703C" w:rsidRPr="00A06546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e</w:t>
            </w:r>
            <w:r w:rsidRPr="00A06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-</w:t>
            </w: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mail</w:t>
            </w:r>
            <w:r w:rsidRPr="00A06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: </w:t>
            </w: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timirsposelenie</w:t>
            </w:r>
            <w:hyperlink r:id="rId7" w:history="1">
              <w:r w:rsidRPr="00A0654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/>
                </w:rPr>
                <w:t>@</w:t>
              </w:r>
              <w:r w:rsidRPr="00B9703C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/>
                </w:rPr>
                <w:t>mail</w:t>
              </w:r>
              <w:r w:rsidRPr="00A0654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/>
                </w:rPr>
                <w:t>.</w:t>
              </w:r>
              <w:r w:rsidRPr="00B9703C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  <w:lang w:val="en-US"/>
                </w:rPr>
                <w:t>ru</w:t>
              </w:r>
            </w:hyperlink>
          </w:p>
          <w:p w:rsidR="00B9703C" w:rsidRPr="00A06546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от</w:t>
            </w:r>
            <w:r w:rsidRPr="00A06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__.__.2025</w:t>
            </w: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г</w:t>
            </w:r>
            <w:r w:rsidRPr="00A06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.№__</w:t>
            </w:r>
          </w:p>
        </w:tc>
        <w:tc>
          <w:tcPr>
            <w:tcW w:w="4535" w:type="dxa"/>
            <w:shd w:val="clear" w:color="auto" w:fill="FFFFFF"/>
          </w:tcPr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 прокуратуру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Ульяновского района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7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Ульяновской области</w:t>
            </w: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9703C" w:rsidRPr="00B9703C" w:rsidRDefault="00B9703C" w:rsidP="00B970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</w:t>
      </w:r>
      <w:proofErr w:type="gram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 целях проведения антикоррупционной экспертизы администрация  муниципального образования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направляет в Ваш адрес проект  решения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</w:t>
      </w:r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«О внесении изменений в решение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ета депутатов МО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сельское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поселение» от 29.10.2021г. №13 «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тверждении положения о порядке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избр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ания (делегирования) депутатов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овета депутатов муниципального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Ульянов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ской области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Совет депутатов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муниципал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ьного образования «Ульяновский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район» Ульяновской области», для дачи заключения на предмет соответствия действующему законодательству РФ, законодательству Ульяновской области.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Приложения: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проект  решения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«О внесении изменений в решение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от 29.10.2021г. №13 «Об утверждении положения о порядке избрания (делегирования) депутатов Совета депутатов муниципального образования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Ульяновской области в Совет депутатов муниципального образования «Ульяновский район» Ульяновской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2 листах в 1 экз.;</w:t>
      </w:r>
      <w:proofErr w:type="gramEnd"/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 антикоррупционная экспертиза на 1 л. в 1 экз.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 уважением,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Глава администрации                                                         О.В. 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Аббазова</w:t>
      </w:r>
      <w:proofErr w:type="spellEnd"/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Заключение по результатам антикоррупционной экспертизы проекта  решения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«О внесении изменений в решение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от 29.10.2021г. №13 «Об утверждении положения о порядке избрания (делегирования) депутатов Совета депутатов муниципального образования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Ульяновской области в Совет депутатов муниципального образования «Ульяновский район» Ульяновской области»</w:t>
      </w:r>
      <w:proofErr w:type="gramEnd"/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Дата экспертизы: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ab/>
        <w:t xml:space="preserve">                                                                  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31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марта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2025г.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</w:t>
      </w:r>
      <w:proofErr w:type="gram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Мною, консультантом администрации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Макаровой О.С.,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Методикой проведения антикоррупционной экспертизе нормативных правовых актов и проектов</w:t>
      </w:r>
      <w:proofErr w:type="gram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нормативных правовых актов, утвержденной Постановлением Правительства Российской Федерации от 26 февраля 2010 г. № 96, проведена антикоррупционная экспертиза проекта  решения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сельское поселение» Ульяновского района </w:t>
      </w:r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>«О внесении изменений в решение совета депутатов МО «</w:t>
      </w:r>
      <w:proofErr w:type="spellStart"/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сельское поселение» от 29.10.2021г. №13 «Об утверждении положения о порядке избрания (делегирования) депутатов Совета депутатов муниципального образования «</w:t>
      </w:r>
      <w:proofErr w:type="spellStart"/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>Тимирязевское</w:t>
      </w:r>
      <w:proofErr w:type="spellEnd"/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сельское поселение» Ульяновского района Ульяновской</w:t>
      </w:r>
      <w:proofErr w:type="gramEnd"/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области в Совет депутатов муниципального образования «Ульяновский район» Ульяновской области»,</w:t>
      </w: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в целях выявления в нем </w:t>
      </w:r>
      <w:proofErr w:type="spellStart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коррупциогенных</w:t>
      </w:r>
      <w:proofErr w:type="spellEnd"/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факторов и их последующего устранения.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Факторов, которые способствуют или могут способствовать созданию условий для проявления коррупции в связи с принятием данного муниципального нормативного правового акта, не выявлено.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Представленный проект муниципального нормативного правового акта признаётся прошедшим антикоррупционную экспертизу.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970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Результат экспертизы: Документ не содержит </w:t>
      </w:r>
      <w:proofErr w:type="spellStart"/>
      <w:r w:rsidRPr="00B970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коррупциогенные</w:t>
      </w:r>
      <w:proofErr w:type="spellEnd"/>
      <w:r w:rsidRPr="00B970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факторы.</w:t>
      </w:r>
    </w:p>
    <w:p w:rsidR="00B9703C" w:rsidRPr="00B9703C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10178" w:rsidRDefault="00B9703C" w:rsidP="00B97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</w:pPr>
      <w:r w:rsidRPr="00B970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Консультант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О.С. Макарова</w:t>
      </w:r>
    </w:p>
    <w:sectPr w:rsidR="0081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752D"/>
    <w:multiLevelType w:val="multilevel"/>
    <w:tmpl w:val="93DE209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4E"/>
    <w:rsid w:val="00810178"/>
    <w:rsid w:val="00A06546"/>
    <w:rsid w:val="00B9703C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0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0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dori-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7491-B0A1-4720-8A6D-6DCCE9DA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2025-03-31T07:14:00Z</cp:lastPrinted>
  <dcterms:created xsi:type="dcterms:W3CDTF">2025-03-31T06:45:00Z</dcterms:created>
  <dcterms:modified xsi:type="dcterms:W3CDTF">2025-03-31T07:15:00Z</dcterms:modified>
</cp:coreProperties>
</file>