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EC" w:rsidRPr="00FD27EC" w:rsidRDefault="00FD27EC" w:rsidP="00E1066B">
      <w:pPr>
        <w:spacing w:line="5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7EC">
        <w:rPr>
          <w:rFonts w:ascii="Times New Roman" w:eastAsia="Times New Roman" w:hAnsi="Times New Roman" w:cs="Times New Roman"/>
          <w:bCs/>
          <w:color w:val="333333"/>
          <w:sz w:val="36"/>
          <w:szCs w:val="36"/>
        </w:rPr>
        <w:t>Социальные услуги в электронной форме</w:t>
      </w:r>
    </w:p>
    <w:p w:rsidR="00FD27EC" w:rsidRPr="00FD27EC" w:rsidRDefault="00FD27EC" w:rsidP="00FD27E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7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D27EC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FD27EC" w:rsidRPr="00FD27EC" w:rsidRDefault="00FD27EC" w:rsidP="00FD2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С 01.01.2025 вступит в силу постановление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которым утверждены основные требования к осуществлению назначения и предоставления мер социальной защиты, социальных услуг, предоставляемых в рамках социального</w:t>
      </w:r>
      <w:proofErr w:type="gramEnd"/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 xml:space="preserve"> обслуживания и государственной социальной помощи.</w:t>
      </w:r>
    </w:p>
    <w:p w:rsidR="00FD27EC" w:rsidRPr="00FD27EC" w:rsidRDefault="00FD27EC" w:rsidP="00FD2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Новый порядок подразумевает, что все виды поддержки должны предоставляться в электронном виде в максимально короткие сроки и при минимальном количестве бумажных документов. Все необходимые документы ведомства должны получать с помощью информационного взаимодействия между собой. Запрос дополнительных справок возможен только в тех случаях, когда соответствующих данных нет в государственных информационных системах.</w:t>
      </w:r>
    </w:p>
    <w:p w:rsidR="00FD27EC" w:rsidRPr="00FD27EC" w:rsidRDefault="00FD27EC" w:rsidP="00FD2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Определен предельный срок рассмотрения документов для назначения соответствующих мер поддержки: Регистрация – не более 1 рабочего дня; Получение межведомственных документов – до 2 рабочих дней; Извещение о назначении или отказе в назначении меры поддержки – 1 рабочий день; Все органы, которые назначают меры поддержки, должны оповещать гражданина об этапах рассмотрения его заявления.</w:t>
      </w:r>
    </w:p>
    <w:p w:rsidR="00FD27EC" w:rsidRPr="00FD27EC" w:rsidRDefault="00FD27EC" w:rsidP="00FD27E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D27E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Указанные изменения позволят упростить и ускорить административные процедуры для получения мер поддержки.</w:t>
      </w:r>
    </w:p>
    <w:p w:rsidR="0060743A" w:rsidRDefault="0060743A"/>
    <w:sectPr w:rsidR="0060743A" w:rsidSect="0039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7EC"/>
    <w:rsid w:val="0039586D"/>
    <w:rsid w:val="0060743A"/>
    <w:rsid w:val="00E1066B"/>
    <w:rsid w:val="00FD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D27EC"/>
  </w:style>
  <w:style w:type="character" w:customStyle="1" w:styleId="feeds-pagenavigationtooltip">
    <w:name w:val="feeds-page__navigation_tooltip"/>
    <w:basedOn w:val="a0"/>
    <w:rsid w:val="00FD27EC"/>
  </w:style>
  <w:style w:type="paragraph" w:styleId="a3">
    <w:name w:val="Normal (Web)"/>
    <w:basedOn w:val="a"/>
    <w:uiPriority w:val="99"/>
    <w:semiHidden/>
    <w:unhideWhenUsed/>
    <w:rsid w:val="00FD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0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29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5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3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2024-07-02T10:00:00Z</dcterms:created>
  <dcterms:modified xsi:type="dcterms:W3CDTF">2024-12-26T07:02:00Z</dcterms:modified>
</cp:coreProperties>
</file>